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B3B" w:rsidRPr="0026497E" w:rsidRDefault="00611B3B" w:rsidP="00611B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497E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26497E">
        <w:rPr>
          <w:rFonts w:ascii="Times New Roman" w:hAnsi="Times New Roman" w:cs="Times New Roman"/>
          <w:sz w:val="28"/>
          <w:szCs w:val="28"/>
        </w:rPr>
        <w:t>ФЕДЕРАЛЬНАЯ НАЛОГОВАЯ СЛУЖБА</w:t>
      </w:r>
    </w:p>
    <w:p w:rsidR="00611B3B" w:rsidRPr="0026497E" w:rsidRDefault="00611B3B" w:rsidP="00611B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497E">
        <w:rPr>
          <w:rFonts w:ascii="Times New Roman" w:hAnsi="Times New Roman" w:cs="Times New Roman"/>
          <w:sz w:val="28"/>
          <w:szCs w:val="28"/>
        </w:rPr>
        <w:t xml:space="preserve">ПО РЕСПУБЛИКЕ ТЫВА </w:t>
      </w:r>
    </w:p>
    <w:p w:rsidR="00611B3B" w:rsidRPr="0026497E" w:rsidRDefault="00611B3B" w:rsidP="00611B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11B3B" w:rsidRPr="0026497E" w:rsidRDefault="00611B3B" w:rsidP="00611B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497E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611B3B" w:rsidRPr="0026497E" w:rsidRDefault="00611B3B" w:rsidP="00611B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49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B3B" w:rsidRPr="0026497E" w:rsidRDefault="00611B3B" w:rsidP="00611B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11B3B" w:rsidRPr="0026497E" w:rsidRDefault="00611B3B" w:rsidP="00611B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497E">
        <w:rPr>
          <w:rFonts w:ascii="Times New Roman" w:hAnsi="Times New Roman" w:cs="Times New Roman"/>
          <w:sz w:val="28"/>
          <w:szCs w:val="28"/>
        </w:rPr>
        <w:t>ПОРЯДОК</w:t>
      </w:r>
    </w:p>
    <w:p w:rsidR="00611B3B" w:rsidRPr="0026497E" w:rsidRDefault="00611B3B" w:rsidP="00611B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497E">
        <w:rPr>
          <w:rFonts w:ascii="Times New Roman" w:hAnsi="Times New Roman" w:cs="Times New Roman"/>
          <w:sz w:val="28"/>
          <w:szCs w:val="28"/>
        </w:rPr>
        <w:t>ОБРАЩЕНИЯ ГРАЖДАН ПО ВОПРОСАМ ПРОФИЛАКТИКИ</w:t>
      </w:r>
    </w:p>
    <w:p w:rsidR="00611B3B" w:rsidRPr="0026497E" w:rsidRDefault="00611B3B" w:rsidP="00611B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497E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611B3B" w:rsidRDefault="00611B3B" w:rsidP="00611B3B">
      <w:pPr>
        <w:pStyle w:val="ConsPlusNormal"/>
        <w:ind w:firstLine="540"/>
        <w:jc w:val="both"/>
      </w:pPr>
    </w:p>
    <w:p w:rsidR="0026497E" w:rsidRDefault="0026497E" w:rsidP="00611B3B">
      <w:pPr>
        <w:pStyle w:val="ConsPlusNormal"/>
        <w:ind w:firstLine="540"/>
        <w:jc w:val="both"/>
      </w:pPr>
    </w:p>
    <w:p w:rsidR="0026497E" w:rsidRDefault="0026497E" w:rsidP="00611B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1B3B" w:rsidRDefault="00611B3B" w:rsidP="00611B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97E">
        <w:rPr>
          <w:rFonts w:ascii="Times New Roman" w:hAnsi="Times New Roman" w:cs="Times New Roman"/>
          <w:sz w:val="28"/>
          <w:szCs w:val="28"/>
        </w:rPr>
        <w:t>"Телефон доверия": номер 8 (394-22</w:t>
      </w:r>
      <w:r w:rsidRPr="0026497E">
        <w:rPr>
          <w:rFonts w:ascii="Times New Roman" w:hAnsi="Times New Roman" w:cs="Times New Roman"/>
          <w:sz w:val="28"/>
          <w:szCs w:val="28"/>
        </w:rPr>
        <w:t>) 9-</w:t>
      </w:r>
      <w:r w:rsidRPr="0026497E">
        <w:rPr>
          <w:rFonts w:ascii="Times New Roman" w:hAnsi="Times New Roman" w:cs="Times New Roman"/>
          <w:sz w:val="28"/>
          <w:szCs w:val="28"/>
        </w:rPr>
        <w:t>4</w:t>
      </w:r>
      <w:r w:rsidRPr="0026497E">
        <w:rPr>
          <w:rFonts w:ascii="Times New Roman" w:hAnsi="Times New Roman" w:cs="Times New Roman"/>
          <w:sz w:val="28"/>
          <w:szCs w:val="28"/>
        </w:rPr>
        <w:t>0-7</w:t>
      </w:r>
      <w:r w:rsidRPr="0026497E">
        <w:rPr>
          <w:rFonts w:ascii="Times New Roman" w:hAnsi="Times New Roman" w:cs="Times New Roman"/>
          <w:sz w:val="28"/>
          <w:szCs w:val="28"/>
        </w:rPr>
        <w:t>5</w:t>
      </w:r>
    </w:p>
    <w:p w:rsidR="0026497E" w:rsidRPr="0026497E" w:rsidRDefault="0026497E" w:rsidP="002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11B3B" w:rsidRPr="0026497E" w:rsidRDefault="00611B3B" w:rsidP="00611B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97E">
        <w:rPr>
          <w:rFonts w:ascii="Times New Roman" w:hAnsi="Times New Roman" w:cs="Times New Roman"/>
          <w:sz w:val="28"/>
          <w:szCs w:val="28"/>
        </w:rPr>
        <w:t>Режим функционирования "телефона доверия" - круглосуточный. Прием обращений абонентов осуществляется в автоматическом режиме с записью сообщения на автоответчик. При желании заявителя получить ответ по существу своего обращения, он должен предоставить номер контактного телефона либо почтовый адрес.</w:t>
      </w:r>
    </w:p>
    <w:p w:rsidR="00611B3B" w:rsidRPr="0026497E" w:rsidRDefault="00611B3B" w:rsidP="00611B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97E">
        <w:rPr>
          <w:rFonts w:ascii="Times New Roman" w:hAnsi="Times New Roman" w:cs="Times New Roman"/>
          <w:sz w:val="28"/>
          <w:szCs w:val="28"/>
        </w:rPr>
        <w:t xml:space="preserve">Почтовый ящик для получения отзывов о деятельности налоговых органов и предложений по совершенствованию их работы по вопросам профилактики коррупционных правонарушений расположен по адресу: г. </w:t>
      </w:r>
      <w:r w:rsidRPr="0026497E">
        <w:rPr>
          <w:rFonts w:ascii="Times New Roman" w:hAnsi="Times New Roman" w:cs="Times New Roman"/>
          <w:sz w:val="28"/>
          <w:szCs w:val="28"/>
        </w:rPr>
        <w:t>Кызыл</w:t>
      </w:r>
      <w:r w:rsidRPr="0026497E">
        <w:rPr>
          <w:rFonts w:ascii="Times New Roman" w:hAnsi="Times New Roman" w:cs="Times New Roman"/>
          <w:sz w:val="28"/>
          <w:szCs w:val="28"/>
        </w:rPr>
        <w:t xml:space="preserve">, ул. </w:t>
      </w:r>
      <w:r w:rsidRPr="0026497E">
        <w:rPr>
          <w:rFonts w:ascii="Times New Roman" w:hAnsi="Times New Roman" w:cs="Times New Roman"/>
          <w:sz w:val="28"/>
          <w:szCs w:val="28"/>
        </w:rPr>
        <w:t>Ленина</w:t>
      </w:r>
      <w:r w:rsidRPr="0026497E">
        <w:rPr>
          <w:rFonts w:ascii="Times New Roman" w:hAnsi="Times New Roman" w:cs="Times New Roman"/>
          <w:sz w:val="28"/>
          <w:szCs w:val="28"/>
        </w:rPr>
        <w:t xml:space="preserve">, д. </w:t>
      </w:r>
      <w:r w:rsidRPr="0026497E">
        <w:rPr>
          <w:rFonts w:ascii="Times New Roman" w:hAnsi="Times New Roman" w:cs="Times New Roman"/>
          <w:sz w:val="28"/>
          <w:szCs w:val="28"/>
        </w:rPr>
        <w:t>11.</w:t>
      </w:r>
    </w:p>
    <w:p w:rsidR="00611B3B" w:rsidRPr="0026497E" w:rsidRDefault="00611B3B" w:rsidP="00611B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97E">
        <w:rPr>
          <w:rFonts w:ascii="Times New Roman" w:hAnsi="Times New Roman" w:cs="Times New Roman"/>
          <w:sz w:val="28"/>
          <w:szCs w:val="28"/>
        </w:rPr>
        <w:t xml:space="preserve">В </w:t>
      </w:r>
      <w:r w:rsidRPr="0026497E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26497E">
        <w:rPr>
          <w:rFonts w:ascii="Times New Roman" w:hAnsi="Times New Roman" w:cs="Times New Roman"/>
          <w:sz w:val="28"/>
          <w:szCs w:val="28"/>
        </w:rPr>
        <w:t>ФНС России</w:t>
      </w:r>
      <w:r w:rsidRPr="0026497E">
        <w:rPr>
          <w:rFonts w:ascii="Times New Roman" w:hAnsi="Times New Roman" w:cs="Times New Roman"/>
          <w:sz w:val="28"/>
          <w:szCs w:val="28"/>
        </w:rPr>
        <w:t xml:space="preserve"> по Республике Тыва</w:t>
      </w:r>
      <w:r w:rsidRPr="0026497E">
        <w:rPr>
          <w:rFonts w:ascii="Times New Roman" w:hAnsi="Times New Roman" w:cs="Times New Roman"/>
          <w:sz w:val="28"/>
          <w:szCs w:val="28"/>
        </w:rPr>
        <w:t xml:space="preserve"> действует комиссия по соблюдению требований к служебному поведению государственных гражданских служащих Федеральной налоговой службы и урегулированию конфликта интересов.</w:t>
      </w:r>
    </w:p>
    <w:p w:rsidR="00611B3B" w:rsidRDefault="00611B3B" w:rsidP="00611B3B">
      <w:pPr>
        <w:pStyle w:val="ConsPlusNormal"/>
        <w:ind w:firstLine="540"/>
        <w:jc w:val="both"/>
      </w:pPr>
    </w:p>
    <w:p w:rsidR="0098375A" w:rsidRDefault="0026497E"/>
    <w:sectPr w:rsidR="00983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71"/>
    <w:rsid w:val="0026497E"/>
    <w:rsid w:val="00270871"/>
    <w:rsid w:val="00611B3B"/>
    <w:rsid w:val="00765CC1"/>
    <w:rsid w:val="00A7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1B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11B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1B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11B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Дембирел Мариян Боовеевич</dc:creator>
  <cp:keywords/>
  <dc:description/>
  <cp:lastModifiedBy>Дембирел Мариян Боовеевич</cp:lastModifiedBy>
  <cp:revision>3</cp:revision>
  <dcterms:created xsi:type="dcterms:W3CDTF">2018-01-30T04:25:00Z</dcterms:created>
  <dcterms:modified xsi:type="dcterms:W3CDTF">2018-01-30T04:30:00Z</dcterms:modified>
</cp:coreProperties>
</file>